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7665B" w:rsidRDefault="00C0282F">
      <w:pPr>
        <w:jc w:val="center"/>
        <w:rPr>
          <w:rFonts w:ascii="Comic Sans MS" w:eastAsia="Comic Sans MS" w:hAnsi="Comic Sans MS" w:cs="Comic Sans MS"/>
          <w:b/>
        </w:rPr>
      </w:pPr>
      <w:bookmarkStart w:id="0" w:name="_GoBack"/>
      <w:bookmarkEnd w:id="0"/>
      <w:r>
        <w:rPr>
          <w:rFonts w:ascii="Comic Sans MS" w:eastAsia="Comic Sans MS" w:hAnsi="Comic Sans MS" w:cs="Comic Sans MS"/>
          <w:b/>
        </w:rPr>
        <w:t>Internet Safety Policy for Quest Academy Charter School</w:t>
      </w:r>
    </w:p>
    <w:p w14:paraId="00000002" w14:textId="77777777" w:rsidR="00C7665B" w:rsidRDefault="00C7665B">
      <w:pPr>
        <w:jc w:val="center"/>
        <w:rPr>
          <w:rFonts w:ascii="Comic Sans MS" w:eastAsia="Comic Sans MS" w:hAnsi="Comic Sans MS" w:cs="Comic Sans MS"/>
          <w:b/>
        </w:rPr>
      </w:pPr>
    </w:p>
    <w:p w14:paraId="00000003" w14:textId="77777777" w:rsidR="00C7665B" w:rsidRDefault="00C0282F">
      <w:pPr>
        <w:jc w:val="both"/>
        <w:rPr>
          <w:rFonts w:ascii="Comic Sans MS" w:eastAsia="Comic Sans MS" w:hAnsi="Comic Sans MS" w:cs="Comic Sans MS"/>
          <w:b/>
          <w:sz w:val="20"/>
          <w:szCs w:val="20"/>
        </w:rPr>
      </w:pPr>
      <w:r>
        <w:rPr>
          <w:rFonts w:ascii="Comic Sans MS" w:eastAsia="Comic Sans MS" w:hAnsi="Comic Sans MS" w:cs="Comic Sans MS"/>
          <w:b/>
          <w:sz w:val="20"/>
          <w:szCs w:val="20"/>
        </w:rPr>
        <w:t>Introduction</w:t>
      </w:r>
    </w:p>
    <w:p w14:paraId="00000004" w14:textId="77777777" w:rsidR="00C7665B" w:rsidRDefault="00C7665B">
      <w:pPr>
        <w:jc w:val="both"/>
        <w:rPr>
          <w:rFonts w:ascii="Comic Sans MS" w:eastAsia="Comic Sans MS" w:hAnsi="Comic Sans MS" w:cs="Comic Sans MS"/>
          <w:b/>
          <w:sz w:val="20"/>
          <w:szCs w:val="20"/>
        </w:rPr>
      </w:pPr>
    </w:p>
    <w:p w14:paraId="00000005"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It is the policy of Quest Academy Charter School to: (a) prevent user access over its computer network to, or transmission of, inappropriate material via Internet, electronic mail, or other forms of direct electronic communications; (b) prevent unauthorize</w:t>
      </w:r>
      <w:r>
        <w:rPr>
          <w:rFonts w:ascii="Comic Sans MS" w:eastAsia="Comic Sans MS" w:hAnsi="Comic Sans MS" w:cs="Comic Sans MS"/>
          <w:sz w:val="20"/>
          <w:szCs w:val="20"/>
        </w:rPr>
        <w:t>d access and other unlawful online activity; © prevent unauthorized online disclosure, use, or dissemination of personal identification information of minors; and (d) comply with the Children’s Internet Protection Act [Pub. L. No. 106-554 and 47 USC 254(h)</w:t>
      </w:r>
      <w:r>
        <w:rPr>
          <w:rFonts w:ascii="Comic Sans MS" w:eastAsia="Comic Sans MS" w:hAnsi="Comic Sans MS" w:cs="Comic Sans MS"/>
          <w:sz w:val="20"/>
          <w:szCs w:val="20"/>
        </w:rPr>
        <w:t>].</w:t>
      </w:r>
    </w:p>
    <w:p w14:paraId="00000006" w14:textId="77777777" w:rsidR="00C7665B" w:rsidRDefault="00C7665B">
      <w:pPr>
        <w:jc w:val="both"/>
        <w:rPr>
          <w:rFonts w:ascii="Comic Sans MS" w:eastAsia="Comic Sans MS" w:hAnsi="Comic Sans MS" w:cs="Comic Sans MS"/>
          <w:sz w:val="20"/>
          <w:szCs w:val="20"/>
        </w:rPr>
      </w:pPr>
    </w:p>
    <w:p w14:paraId="00000007" w14:textId="77777777" w:rsidR="00C7665B" w:rsidRDefault="00C0282F">
      <w:pPr>
        <w:jc w:val="both"/>
        <w:rPr>
          <w:rFonts w:ascii="Comic Sans MS" w:eastAsia="Comic Sans MS" w:hAnsi="Comic Sans MS" w:cs="Comic Sans MS"/>
          <w:b/>
          <w:sz w:val="20"/>
          <w:szCs w:val="20"/>
        </w:rPr>
      </w:pPr>
      <w:r>
        <w:rPr>
          <w:rFonts w:ascii="Comic Sans MS" w:eastAsia="Comic Sans MS" w:hAnsi="Comic Sans MS" w:cs="Comic Sans MS"/>
          <w:b/>
          <w:sz w:val="20"/>
          <w:szCs w:val="20"/>
        </w:rPr>
        <w:t>Definitions</w:t>
      </w:r>
    </w:p>
    <w:p w14:paraId="00000008" w14:textId="77777777" w:rsidR="00C7665B" w:rsidRDefault="00C7665B">
      <w:pPr>
        <w:jc w:val="both"/>
        <w:rPr>
          <w:rFonts w:ascii="Comic Sans MS" w:eastAsia="Comic Sans MS" w:hAnsi="Comic Sans MS" w:cs="Comic Sans MS"/>
          <w:b/>
          <w:sz w:val="20"/>
          <w:szCs w:val="20"/>
        </w:rPr>
      </w:pPr>
    </w:p>
    <w:p w14:paraId="00000009"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Key terms as defined in the Children’s Internet Protection Act.</w:t>
      </w:r>
    </w:p>
    <w:p w14:paraId="0000000A" w14:textId="77777777" w:rsidR="00C7665B" w:rsidRDefault="00C7665B">
      <w:pPr>
        <w:jc w:val="both"/>
        <w:rPr>
          <w:rFonts w:ascii="Comic Sans MS" w:eastAsia="Comic Sans MS" w:hAnsi="Comic Sans MS" w:cs="Comic Sans MS"/>
          <w:sz w:val="20"/>
          <w:szCs w:val="20"/>
        </w:rPr>
      </w:pPr>
    </w:p>
    <w:p w14:paraId="0000000B" w14:textId="77777777" w:rsidR="00C7665B" w:rsidRDefault="00C0282F">
      <w:pPr>
        <w:jc w:val="both"/>
        <w:rPr>
          <w:rFonts w:ascii="Comic Sans MS" w:eastAsia="Comic Sans MS" w:hAnsi="Comic Sans MS" w:cs="Comic Sans MS"/>
          <w:b/>
          <w:sz w:val="20"/>
          <w:szCs w:val="20"/>
        </w:rPr>
      </w:pPr>
      <w:r>
        <w:rPr>
          <w:rFonts w:ascii="Comic Sans MS" w:eastAsia="Comic Sans MS" w:hAnsi="Comic Sans MS" w:cs="Comic Sans MS"/>
          <w:b/>
          <w:sz w:val="20"/>
          <w:szCs w:val="20"/>
        </w:rPr>
        <w:t>Access to Inappropriate Material</w:t>
      </w:r>
    </w:p>
    <w:p w14:paraId="0000000C" w14:textId="77777777" w:rsidR="00C7665B" w:rsidRDefault="00C7665B">
      <w:pPr>
        <w:jc w:val="both"/>
        <w:rPr>
          <w:rFonts w:ascii="Comic Sans MS" w:eastAsia="Comic Sans MS" w:hAnsi="Comic Sans MS" w:cs="Comic Sans MS"/>
          <w:b/>
          <w:sz w:val="20"/>
          <w:szCs w:val="20"/>
        </w:rPr>
      </w:pPr>
    </w:p>
    <w:p w14:paraId="0000000D"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 xml:space="preserve">To the extent practical, technology protection measures (or “Internet filters”) shall be used to block or filter Internet, or other forms </w:t>
      </w:r>
      <w:r>
        <w:rPr>
          <w:rFonts w:ascii="Comic Sans MS" w:eastAsia="Comic Sans MS" w:hAnsi="Comic Sans MS" w:cs="Comic Sans MS"/>
          <w:sz w:val="20"/>
          <w:szCs w:val="20"/>
        </w:rPr>
        <w:t>of electronic communications, access to inappropriate information.</w:t>
      </w:r>
    </w:p>
    <w:p w14:paraId="0000000E" w14:textId="77777777" w:rsidR="00C7665B" w:rsidRDefault="00C7665B">
      <w:pPr>
        <w:jc w:val="both"/>
        <w:rPr>
          <w:rFonts w:ascii="Comic Sans MS" w:eastAsia="Comic Sans MS" w:hAnsi="Comic Sans MS" w:cs="Comic Sans MS"/>
          <w:sz w:val="20"/>
          <w:szCs w:val="20"/>
        </w:rPr>
      </w:pPr>
    </w:p>
    <w:p w14:paraId="0000000F"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Specifically, as required by the Children’s Internet Protection Act, blocking shall be applied to visual depictions of material deemed obscene or child pornography, or to any material dee</w:t>
      </w:r>
      <w:r>
        <w:rPr>
          <w:rFonts w:ascii="Comic Sans MS" w:eastAsia="Comic Sans MS" w:hAnsi="Comic Sans MS" w:cs="Comic Sans MS"/>
          <w:sz w:val="20"/>
          <w:szCs w:val="20"/>
        </w:rPr>
        <w:t>med harmful to minors.</w:t>
      </w:r>
    </w:p>
    <w:p w14:paraId="00000010" w14:textId="77777777" w:rsidR="00C7665B" w:rsidRDefault="00C7665B">
      <w:pPr>
        <w:jc w:val="both"/>
        <w:rPr>
          <w:rFonts w:ascii="Comic Sans MS" w:eastAsia="Comic Sans MS" w:hAnsi="Comic Sans MS" w:cs="Comic Sans MS"/>
          <w:sz w:val="20"/>
          <w:szCs w:val="20"/>
        </w:rPr>
      </w:pPr>
    </w:p>
    <w:p w14:paraId="00000011"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Subject to staff supervision, technology protection measures may be disabled for adults or, in the case of minors, minimized only for bona fide research or other lawful purposes.</w:t>
      </w:r>
    </w:p>
    <w:p w14:paraId="00000012" w14:textId="77777777" w:rsidR="00C7665B" w:rsidRDefault="00C7665B">
      <w:pPr>
        <w:jc w:val="both"/>
        <w:rPr>
          <w:rFonts w:ascii="Comic Sans MS" w:eastAsia="Comic Sans MS" w:hAnsi="Comic Sans MS" w:cs="Comic Sans MS"/>
          <w:sz w:val="20"/>
          <w:szCs w:val="20"/>
        </w:rPr>
      </w:pPr>
    </w:p>
    <w:p w14:paraId="00000013" w14:textId="77777777" w:rsidR="00C7665B" w:rsidRDefault="00C0282F">
      <w:pPr>
        <w:jc w:val="both"/>
        <w:rPr>
          <w:rFonts w:ascii="Comic Sans MS" w:eastAsia="Comic Sans MS" w:hAnsi="Comic Sans MS" w:cs="Comic Sans MS"/>
          <w:b/>
          <w:sz w:val="20"/>
          <w:szCs w:val="20"/>
        </w:rPr>
      </w:pPr>
      <w:r>
        <w:rPr>
          <w:rFonts w:ascii="Comic Sans MS" w:eastAsia="Comic Sans MS" w:hAnsi="Comic Sans MS" w:cs="Comic Sans MS"/>
          <w:b/>
          <w:sz w:val="20"/>
          <w:szCs w:val="20"/>
        </w:rPr>
        <w:t>Inappropriate Network Usage</w:t>
      </w:r>
    </w:p>
    <w:p w14:paraId="00000014" w14:textId="77777777" w:rsidR="00C7665B" w:rsidRDefault="00C7665B">
      <w:pPr>
        <w:jc w:val="both"/>
        <w:rPr>
          <w:rFonts w:ascii="Comic Sans MS" w:eastAsia="Comic Sans MS" w:hAnsi="Comic Sans MS" w:cs="Comic Sans MS"/>
          <w:b/>
          <w:sz w:val="20"/>
          <w:szCs w:val="20"/>
        </w:rPr>
      </w:pPr>
    </w:p>
    <w:p w14:paraId="00000015"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To the extent practica</w:t>
      </w:r>
      <w:r>
        <w:rPr>
          <w:rFonts w:ascii="Comic Sans MS" w:eastAsia="Comic Sans MS" w:hAnsi="Comic Sans MS" w:cs="Comic Sans MS"/>
          <w:sz w:val="20"/>
          <w:szCs w:val="20"/>
        </w:rPr>
        <w:t>l, steps shall be taken to promote the safety and security of users of the Quest Academy Charter School online computer network when using electronic mail, chat rooms, instant messaging, and other forms of direct electronic communications.</w:t>
      </w:r>
    </w:p>
    <w:p w14:paraId="00000016" w14:textId="77777777" w:rsidR="00C7665B" w:rsidRDefault="00C7665B">
      <w:pPr>
        <w:jc w:val="both"/>
        <w:rPr>
          <w:rFonts w:ascii="Comic Sans MS" w:eastAsia="Comic Sans MS" w:hAnsi="Comic Sans MS" w:cs="Comic Sans MS"/>
          <w:sz w:val="20"/>
          <w:szCs w:val="20"/>
        </w:rPr>
      </w:pPr>
    </w:p>
    <w:p w14:paraId="00000017"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 xml:space="preserve">Specifically, </w:t>
      </w:r>
      <w:r>
        <w:rPr>
          <w:rFonts w:ascii="Comic Sans MS" w:eastAsia="Comic Sans MS" w:hAnsi="Comic Sans MS" w:cs="Comic Sans MS"/>
          <w:sz w:val="20"/>
          <w:szCs w:val="20"/>
        </w:rPr>
        <w:t>as required by the Children’s Internet Protection Act, prevention of inappropriate network usage includes: (a) unauthorized access, including so-called ‘hacking’, and other unlawful activities; and (b) unauthorized disclosure, use, and dissemination of per</w:t>
      </w:r>
      <w:r>
        <w:rPr>
          <w:rFonts w:ascii="Comic Sans MS" w:eastAsia="Comic Sans MS" w:hAnsi="Comic Sans MS" w:cs="Comic Sans MS"/>
          <w:sz w:val="20"/>
          <w:szCs w:val="20"/>
        </w:rPr>
        <w:t xml:space="preserve">sonal identification information regarding minors.  </w:t>
      </w:r>
    </w:p>
    <w:p w14:paraId="00000018" w14:textId="77777777" w:rsidR="00C7665B" w:rsidRDefault="00C7665B">
      <w:pPr>
        <w:jc w:val="both"/>
        <w:rPr>
          <w:rFonts w:ascii="Comic Sans MS" w:eastAsia="Comic Sans MS" w:hAnsi="Comic Sans MS" w:cs="Comic Sans MS"/>
          <w:sz w:val="20"/>
          <w:szCs w:val="20"/>
        </w:rPr>
      </w:pPr>
    </w:p>
    <w:p w14:paraId="00000019" w14:textId="77777777" w:rsidR="00C7665B" w:rsidRDefault="00C0282F">
      <w:pPr>
        <w:jc w:val="both"/>
        <w:rPr>
          <w:rFonts w:ascii="Comic Sans MS" w:eastAsia="Comic Sans MS" w:hAnsi="Comic Sans MS" w:cs="Comic Sans MS"/>
          <w:b/>
          <w:sz w:val="20"/>
          <w:szCs w:val="20"/>
        </w:rPr>
      </w:pPr>
      <w:r>
        <w:rPr>
          <w:rFonts w:ascii="Comic Sans MS" w:eastAsia="Comic Sans MS" w:hAnsi="Comic Sans MS" w:cs="Comic Sans MS"/>
          <w:b/>
          <w:sz w:val="20"/>
          <w:szCs w:val="20"/>
        </w:rPr>
        <w:t>Education, Supervision and Monitoring</w:t>
      </w:r>
    </w:p>
    <w:p w14:paraId="0000001A" w14:textId="77777777" w:rsidR="00C7665B" w:rsidRDefault="00C7665B">
      <w:pPr>
        <w:jc w:val="both"/>
        <w:rPr>
          <w:rFonts w:ascii="Comic Sans MS" w:eastAsia="Comic Sans MS" w:hAnsi="Comic Sans MS" w:cs="Comic Sans MS"/>
          <w:b/>
          <w:sz w:val="20"/>
          <w:szCs w:val="20"/>
        </w:rPr>
      </w:pPr>
    </w:p>
    <w:p w14:paraId="0000001B" w14:textId="77777777" w:rsidR="00C7665B" w:rsidRDefault="00C0282F">
      <w:pPr>
        <w:ind w:firstLine="72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It shall be the responsibility of all members of the Quest Academy Charter School staff to educate, supervise and monitor appropriate usage of the online computer </w:t>
      </w:r>
      <w:r>
        <w:rPr>
          <w:rFonts w:ascii="Comic Sans MS" w:eastAsia="Comic Sans MS" w:hAnsi="Comic Sans MS" w:cs="Comic Sans MS"/>
          <w:sz w:val="20"/>
          <w:szCs w:val="20"/>
        </w:rPr>
        <w:t>network and access to the internet in accordance with this policy, the Children’s Internet Protection Act, the Neighborhood Children’s Internet Protection Act, and the Protecting Children in the 21st Century Act.</w:t>
      </w:r>
    </w:p>
    <w:p w14:paraId="0000001C" w14:textId="77777777" w:rsidR="00C7665B" w:rsidRDefault="00C7665B">
      <w:pPr>
        <w:ind w:firstLine="720"/>
        <w:jc w:val="both"/>
        <w:rPr>
          <w:rFonts w:ascii="Comic Sans MS" w:eastAsia="Comic Sans MS" w:hAnsi="Comic Sans MS" w:cs="Comic Sans MS"/>
          <w:sz w:val="20"/>
          <w:szCs w:val="20"/>
        </w:rPr>
      </w:pPr>
    </w:p>
    <w:p w14:paraId="0000001D"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Procedures for the disabling or otherwise modifying any technology protection measures shall be the responsibility of Quest Staff.</w:t>
      </w:r>
    </w:p>
    <w:p w14:paraId="0000001E" w14:textId="77777777" w:rsidR="00C7665B" w:rsidRDefault="00C7665B">
      <w:pPr>
        <w:jc w:val="both"/>
        <w:rPr>
          <w:rFonts w:ascii="Comic Sans MS" w:eastAsia="Comic Sans MS" w:hAnsi="Comic Sans MS" w:cs="Comic Sans MS"/>
          <w:sz w:val="20"/>
          <w:szCs w:val="20"/>
        </w:rPr>
      </w:pPr>
    </w:p>
    <w:p w14:paraId="0000001F"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Quest Staff or designated representatives will provide age-appropriate training for students who use the Quest Academy Char</w:t>
      </w:r>
      <w:r>
        <w:rPr>
          <w:rFonts w:ascii="Comic Sans MS" w:eastAsia="Comic Sans MS" w:hAnsi="Comic Sans MS" w:cs="Comic Sans MS"/>
          <w:sz w:val="20"/>
          <w:szCs w:val="20"/>
        </w:rPr>
        <w:t>ter School Internet Facilities.  The training provided will be designed to promote the Quest Academy Charter School commitment to:</w:t>
      </w:r>
    </w:p>
    <w:p w14:paraId="00000020" w14:textId="77777777" w:rsidR="00C7665B" w:rsidRDefault="00C7665B">
      <w:pPr>
        <w:jc w:val="both"/>
        <w:rPr>
          <w:rFonts w:ascii="Comic Sans MS" w:eastAsia="Comic Sans MS" w:hAnsi="Comic Sans MS" w:cs="Comic Sans MS"/>
          <w:sz w:val="20"/>
          <w:szCs w:val="20"/>
        </w:rPr>
      </w:pPr>
    </w:p>
    <w:p w14:paraId="00000021"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a)</w:t>
      </w:r>
      <w:r>
        <w:rPr>
          <w:rFonts w:ascii="Comic Sans MS" w:eastAsia="Comic Sans MS" w:hAnsi="Comic Sans MS" w:cs="Comic Sans MS"/>
          <w:sz w:val="20"/>
          <w:szCs w:val="20"/>
        </w:rPr>
        <w:tab/>
        <w:t xml:space="preserve">The standards and acceptable use of internet services as set forth in the   Quest </w:t>
      </w:r>
    </w:p>
    <w:p w14:paraId="00000022"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r>
        <w:rPr>
          <w:rFonts w:ascii="Comic Sans MS" w:eastAsia="Comic Sans MS" w:hAnsi="Comic Sans MS" w:cs="Comic Sans MS"/>
          <w:sz w:val="20"/>
          <w:szCs w:val="20"/>
        </w:rPr>
        <w:tab/>
        <w:t>Academy Charter School In</w:t>
      </w:r>
      <w:r>
        <w:rPr>
          <w:rFonts w:ascii="Comic Sans MS" w:eastAsia="Comic Sans MS" w:hAnsi="Comic Sans MS" w:cs="Comic Sans MS"/>
          <w:sz w:val="20"/>
          <w:szCs w:val="20"/>
        </w:rPr>
        <w:t>ternet Safety Policy;</w:t>
      </w:r>
    </w:p>
    <w:p w14:paraId="00000023"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b)</w:t>
      </w:r>
      <w:r>
        <w:rPr>
          <w:rFonts w:ascii="Comic Sans MS" w:eastAsia="Comic Sans MS" w:hAnsi="Comic Sans MS" w:cs="Comic Sans MS"/>
          <w:sz w:val="20"/>
          <w:szCs w:val="20"/>
        </w:rPr>
        <w:tab/>
        <w:t>Student safety with regard to:</w:t>
      </w:r>
    </w:p>
    <w:p w14:paraId="00000024"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A.</w:t>
      </w:r>
      <w:r>
        <w:rPr>
          <w:rFonts w:ascii="Comic Sans MS" w:eastAsia="Comic Sans MS" w:hAnsi="Comic Sans MS" w:cs="Comic Sans MS"/>
          <w:sz w:val="20"/>
          <w:szCs w:val="20"/>
        </w:rPr>
        <w:tab/>
        <w:t>safety on the internet</w:t>
      </w:r>
    </w:p>
    <w:p w14:paraId="00000025"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B.</w:t>
      </w:r>
      <w:r>
        <w:rPr>
          <w:rFonts w:ascii="Comic Sans MS" w:eastAsia="Comic Sans MS" w:hAnsi="Comic Sans MS" w:cs="Comic Sans MS"/>
          <w:sz w:val="20"/>
          <w:szCs w:val="20"/>
        </w:rPr>
        <w:tab/>
        <w:t>appropriate behavior while on online, on social networking Web sites, and in</w:t>
      </w:r>
    </w:p>
    <w:p w14:paraId="00000026" w14:textId="77777777" w:rsidR="00C7665B" w:rsidRDefault="00C0282F">
      <w:pPr>
        <w:ind w:left="1440" w:firstLine="720"/>
        <w:jc w:val="both"/>
        <w:rPr>
          <w:rFonts w:ascii="Comic Sans MS" w:eastAsia="Comic Sans MS" w:hAnsi="Comic Sans MS" w:cs="Comic Sans MS"/>
          <w:sz w:val="20"/>
          <w:szCs w:val="20"/>
        </w:rPr>
      </w:pPr>
      <w:r>
        <w:rPr>
          <w:rFonts w:ascii="Comic Sans MS" w:eastAsia="Comic Sans MS" w:hAnsi="Comic Sans MS" w:cs="Comic Sans MS"/>
          <w:sz w:val="20"/>
          <w:szCs w:val="20"/>
        </w:rPr>
        <w:t>chat rooms; and</w:t>
      </w:r>
    </w:p>
    <w:p w14:paraId="00000027"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t>C.</w:t>
      </w:r>
      <w:r>
        <w:rPr>
          <w:rFonts w:ascii="Comic Sans MS" w:eastAsia="Comic Sans MS" w:hAnsi="Comic Sans MS" w:cs="Comic Sans MS"/>
          <w:sz w:val="20"/>
          <w:szCs w:val="20"/>
        </w:rPr>
        <w:tab/>
        <w:t>cyberbullying awareness and response.</w:t>
      </w:r>
    </w:p>
    <w:p w14:paraId="00000028"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ab/>
        <w:t>c)</w:t>
      </w:r>
      <w:r>
        <w:rPr>
          <w:rFonts w:ascii="Comic Sans MS" w:eastAsia="Comic Sans MS" w:hAnsi="Comic Sans MS" w:cs="Comic Sans MS"/>
          <w:sz w:val="20"/>
          <w:szCs w:val="20"/>
        </w:rPr>
        <w:tab/>
        <w:t>Compliance with the E-rate</w:t>
      </w:r>
      <w:r>
        <w:rPr>
          <w:rFonts w:ascii="Comic Sans MS" w:eastAsia="Comic Sans MS" w:hAnsi="Comic Sans MS" w:cs="Comic Sans MS"/>
          <w:sz w:val="20"/>
          <w:szCs w:val="20"/>
        </w:rPr>
        <w:t xml:space="preserve"> requirements of the Children’s Internet Protection Act</w:t>
      </w:r>
    </w:p>
    <w:p w14:paraId="00000029" w14:textId="77777777" w:rsidR="00C7665B" w:rsidRDefault="00C0282F">
      <w:pPr>
        <w:ind w:left="720" w:firstLine="720"/>
        <w:jc w:val="both"/>
        <w:rPr>
          <w:rFonts w:ascii="Comic Sans MS" w:eastAsia="Comic Sans MS" w:hAnsi="Comic Sans MS" w:cs="Comic Sans MS"/>
          <w:sz w:val="20"/>
          <w:szCs w:val="20"/>
        </w:rPr>
      </w:pPr>
      <w:r>
        <w:rPr>
          <w:rFonts w:ascii="Comic Sans MS" w:eastAsia="Comic Sans MS" w:hAnsi="Comic Sans MS" w:cs="Comic Sans MS"/>
          <w:sz w:val="20"/>
          <w:szCs w:val="20"/>
        </w:rPr>
        <w:t>(“CIPA”).</w:t>
      </w:r>
    </w:p>
    <w:p w14:paraId="0000002A" w14:textId="77777777" w:rsidR="00C7665B" w:rsidRDefault="00C7665B">
      <w:pPr>
        <w:jc w:val="both"/>
        <w:rPr>
          <w:rFonts w:ascii="Comic Sans MS" w:eastAsia="Comic Sans MS" w:hAnsi="Comic Sans MS" w:cs="Comic Sans MS"/>
          <w:sz w:val="20"/>
          <w:szCs w:val="20"/>
        </w:rPr>
      </w:pPr>
    </w:p>
    <w:p w14:paraId="0000002B"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Following receipt of this training, the student will acknowledge that he/she received the training, understood it, and will follow the provisions of the District’s acceptance use policies.</w:t>
      </w:r>
    </w:p>
    <w:p w14:paraId="0000002C" w14:textId="77777777" w:rsidR="00C7665B" w:rsidRDefault="00C7665B">
      <w:pPr>
        <w:jc w:val="both"/>
        <w:rPr>
          <w:rFonts w:ascii="Comic Sans MS" w:eastAsia="Comic Sans MS" w:hAnsi="Comic Sans MS" w:cs="Comic Sans MS"/>
          <w:sz w:val="20"/>
          <w:szCs w:val="20"/>
        </w:rPr>
      </w:pPr>
    </w:p>
    <w:p w14:paraId="0000002D" w14:textId="77777777" w:rsidR="00C7665B" w:rsidRDefault="00C0282F">
      <w:pPr>
        <w:jc w:val="both"/>
        <w:rPr>
          <w:rFonts w:ascii="Comic Sans MS" w:eastAsia="Comic Sans MS" w:hAnsi="Comic Sans MS" w:cs="Comic Sans MS"/>
          <w:b/>
          <w:sz w:val="20"/>
          <w:szCs w:val="20"/>
        </w:rPr>
      </w:pPr>
      <w:r>
        <w:rPr>
          <w:rFonts w:ascii="Comic Sans MS" w:eastAsia="Comic Sans MS" w:hAnsi="Comic Sans MS" w:cs="Comic Sans MS"/>
          <w:b/>
          <w:sz w:val="20"/>
          <w:szCs w:val="20"/>
        </w:rPr>
        <w:t>Adoption</w:t>
      </w:r>
    </w:p>
    <w:p w14:paraId="0000002E" w14:textId="77777777" w:rsidR="00C7665B" w:rsidRDefault="00C7665B">
      <w:pPr>
        <w:jc w:val="both"/>
        <w:rPr>
          <w:rFonts w:ascii="Comic Sans MS" w:eastAsia="Comic Sans MS" w:hAnsi="Comic Sans MS" w:cs="Comic Sans MS"/>
          <w:b/>
          <w:sz w:val="20"/>
          <w:szCs w:val="20"/>
        </w:rPr>
      </w:pPr>
    </w:p>
    <w:p w14:paraId="0000002F" w14:textId="77777777" w:rsidR="00C7665B" w:rsidRDefault="00C0282F">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This Internet Safety Policy was adopted by the Board of Quest Academy Charter School at a public meeting, following normal public notice, on March 20, 2023.  </w:t>
      </w:r>
    </w:p>
    <w:p w14:paraId="00000030" w14:textId="77777777" w:rsidR="00C7665B" w:rsidRDefault="00C7665B">
      <w:pPr>
        <w:jc w:val="both"/>
        <w:rPr>
          <w:rFonts w:ascii="Comic Sans MS" w:eastAsia="Comic Sans MS" w:hAnsi="Comic Sans MS" w:cs="Comic Sans MS"/>
          <w:sz w:val="20"/>
          <w:szCs w:val="20"/>
        </w:rPr>
      </w:pPr>
    </w:p>
    <w:p w14:paraId="00000031" w14:textId="77777777" w:rsidR="00C7665B" w:rsidRDefault="00C7665B">
      <w:pPr>
        <w:jc w:val="both"/>
        <w:rPr>
          <w:rFonts w:ascii="Comic Sans MS" w:eastAsia="Comic Sans MS" w:hAnsi="Comic Sans MS" w:cs="Comic Sans MS"/>
          <w:sz w:val="20"/>
          <w:szCs w:val="20"/>
        </w:rPr>
      </w:pPr>
    </w:p>
    <w:p w14:paraId="00000032" w14:textId="77777777" w:rsidR="00C7665B" w:rsidRDefault="00C7665B">
      <w:pPr>
        <w:rPr>
          <w:rFonts w:ascii="Comic Sans MS" w:eastAsia="Comic Sans MS" w:hAnsi="Comic Sans MS" w:cs="Comic Sans MS"/>
        </w:rPr>
      </w:pPr>
    </w:p>
    <w:sectPr w:rsidR="00C766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5B"/>
    <w:rsid w:val="00C0282F"/>
    <w:rsid w:val="00C7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794D0-0ED0-4705-AB17-0B323480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Quest Academy Charter School</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Readmond</dc:creator>
  <cp:lastModifiedBy>Elizabeth Readmond</cp:lastModifiedBy>
  <cp:revision>2</cp:revision>
  <dcterms:created xsi:type="dcterms:W3CDTF">2023-03-21T17:22:00Z</dcterms:created>
  <dcterms:modified xsi:type="dcterms:W3CDTF">2023-03-21T17:22:00Z</dcterms:modified>
</cp:coreProperties>
</file>